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10804"/>
        <w:gridCol w:w="1297"/>
      </w:tblGrid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b/>
                <w:bCs/>
                <w:color w:val="333333"/>
                <w:sz w:val="26"/>
                <w:szCs w:val="26"/>
                <w:lang w:eastAsia="ru-RU"/>
              </w:rPr>
              <w:t>Баллы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областная клиническая больница № 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69,5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Тотемская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69,5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  <w:t>ООО «Медицинский центр «</w:t>
            </w:r>
            <w:bookmarkStart w:id="0" w:name="_GoBack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  <w:t>Бодрость</w:t>
            </w:r>
            <w:bookmarkEnd w:id="0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highlight w:val="yellow"/>
                <w:lang w:eastAsia="ru-RU"/>
              </w:rPr>
              <w:t>69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«Череповецкий родильный дом»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госпиталь для ветеранов войн»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МЧУ ВО Федерации профсоюзов санаторий «Новый источник»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68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областная детская   клиническая больница»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«Шекснинская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городская больница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городской родильный дом»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Устюженская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67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противотуберкулезный диспансер №3»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«Кич-Городецкая ЦРБ» им. В.И. Коржавина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Чагодощенская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Тарногская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Вожегодская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областная инфекционная больница»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Вашкинская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Нюксенская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НУ Медицинский центр «Родник»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64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городская больница №1»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«Медсанчасть «Северсталь»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«Кирилловская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Сокольская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областная офтальмологическая больница»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 детская городская больница»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Бабушкинская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«Белозерская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Верховажская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Усть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-Кубинская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63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онкологический диспансер"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62,5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«Великоустюгская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62,5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«Вологодская областная клиническая больница»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62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«Междуреченская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61,5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Харовская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61,5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кожно-венерологический диспансер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61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«Череповецкая   городская больница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61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«Бабаевская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61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Сямженская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61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ФКУЗ «Медико-санитарная часть МВД РФ по Вологодской области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61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Грязовецкая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60,5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Кадуйская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60,5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противотуберкулезный диспансер №2»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59,5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противотуберкулезный диспансер»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59,25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</w:t>
            </w:r>
            <w:proofErr w:type="spellStart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Вытегоская</w:t>
            </w:r>
            <w:proofErr w:type="spellEnd"/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59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«Вологодский областной кожно-венерологический диспансер»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57,5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БУЗ ВО «Никольская ЦРБ»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54,5</w:t>
            </w:r>
          </w:p>
        </w:tc>
      </w:tr>
      <w:tr w:rsidR="00DF0F56" w:rsidRPr="00DF0F56" w:rsidTr="00DF0F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НУЗ «Отделенческая больница на станции Вологда ОАО «РЖД»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0F56" w:rsidRPr="00DF0F56" w:rsidRDefault="00DF0F56" w:rsidP="00DF0F56">
            <w:pPr>
              <w:spacing w:after="360" w:line="240" w:lineRule="auto"/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</w:pPr>
            <w:r w:rsidRPr="00DF0F56">
              <w:rPr>
                <w:rFonts w:ascii="Helvetica" w:eastAsia="Times New Roman" w:hAnsi="Helvetica" w:cs="Times New Roman"/>
                <w:color w:val="333333"/>
                <w:sz w:val="26"/>
                <w:szCs w:val="26"/>
                <w:lang w:eastAsia="ru-RU"/>
              </w:rPr>
              <w:t>48,5</w:t>
            </w:r>
          </w:p>
        </w:tc>
      </w:tr>
    </w:tbl>
    <w:p w:rsidR="000A164B" w:rsidRDefault="00DF0F56"/>
    <w:sectPr w:rsidR="000A164B" w:rsidSect="00DF0F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56"/>
    <w:rsid w:val="0008100B"/>
    <w:rsid w:val="00C07F07"/>
    <w:rsid w:val="00D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9B43A-792F-41AD-875D-2AC50AA3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2022-06-01T06:33:00Z</dcterms:created>
  <dcterms:modified xsi:type="dcterms:W3CDTF">2022-06-01T06:34:00Z</dcterms:modified>
</cp:coreProperties>
</file>